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375"/>
        <w:gridCol w:w="3173"/>
        <w:gridCol w:w="2040"/>
      </w:tblGrid>
      <w:tr w:rsidR="005C3BEF" w:rsidTr="004B3317">
        <w:tc>
          <w:tcPr>
            <w:tcW w:w="1757" w:type="dxa"/>
          </w:tcPr>
          <w:p w:rsidR="005C3BEF" w:rsidRDefault="005C3BEF"/>
        </w:tc>
        <w:tc>
          <w:tcPr>
            <w:tcW w:w="2375" w:type="dxa"/>
          </w:tcPr>
          <w:p w:rsidR="005C3BEF" w:rsidRDefault="005C3BEF">
            <w:r>
              <w:t>Тема урока</w:t>
            </w:r>
          </w:p>
        </w:tc>
        <w:tc>
          <w:tcPr>
            <w:tcW w:w="3173" w:type="dxa"/>
          </w:tcPr>
          <w:p w:rsidR="005C3BEF" w:rsidRDefault="005C3BEF">
            <w:r>
              <w:t>ссылка</w:t>
            </w:r>
          </w:p>
        </w:tc>
        <w:tc>
          <w:tcPr>
            <w:tcW w:w="2040" w:type="dxa"/>
          </w:tcPr>
          <w:p w:rsidR="005C3BEF" w:rsidRDefault="005C3BEF">
            <w:r>
              <w:t>Домашнее задание</w:t>
            </w:r>
          </w:p>
        </w:tc>
      </w:tr>
      <w:tr w:rsidR="005C3BEF" w:rsidTr="004B3317">
        <w:tc>
          <w:tcPr>
            <w:tcW w:w="1757" w:type="dxa"/>
          </w:tcPr>
          <w:p w:rsidR="005C3BEF" w:rsidRDefault="005C3BEF">
            <w:r>
              <w:t>1 неделя дистанционного обучения</w:t>
            </w:r>
          </w:p>
        </w:tc>
        <w:tc>
          <w:tcPr>
            <w:tcW w:w="2375" w:type="dxa"/>
          </w:tcPr>
          <w:p w:rsidR="005C3BEF" w:rsidRPr="005C3BEF" w:rsidRDefault="005C3BEF" w:rsidP="005C3BEF">
            <w:r w:rsidRPr="005C3BEF">
              <w:t xml:space="preserve">1. Симфоническая сказка </w:t>
            </w:r>
          </w:p>
          <w:p w:rsidR="005C3BEF" w:rsidRPr="005C3BEF" w:rsidRDefault="005C3BEF" w:rsidP="005C3BEF">
            <w:r w:rsidRPr="005C3BEF">
              <w:t xml:space="preserve">С.С. Прокофьева «Петя и волк». </w:t>
            </w:r>
          </w:p>
          <w:p w:rsidR="005C3BEF" w:rsidRPr="005C3BEF" w:rsidRDefault="005C3BEF" w:rsidP="005C3BEF">
            <w:r w:rsidRPr="005C3BEF">
              <w:t xml:space="preserve">Темы Пети, Птички, Утки, Кошки, Дедушки, охотников, Волка. </w:t>
            </w:r>
          </w:p>
          <w:p w:rsidR="005C3BEF" w:rsidRDefault="005C3BEF" w:rsidP="005C3BEF">
            <w:r w:rsidRPr="005C3BEF">
              <w:t>2. Песни по желанию.</w:t>
            </w:r>
          </w:p>
        </w:tc>
        <w:tc>
          <w:tcPr>
            <w:tcW w:w="3173" w:type="dxa"/>
          </w:tcPr>
          <w:p w:rsidR="005C3BEF" w:rsidRPr="005C3BEF" w:rsidRDefault="004B3317" w:rsidP="005C3BEF">
            <w:hyperlink r:id="rId4" w:tgtFrame="_blank" w:history="1">
              <w:r w:rsidR="005C3BEF" w:rsidRPr="005C3BEF">
                <w:rPr>
                  <w:rStyle w:val="a4"/>
                </w:rPr>
                <w:t>https://youtu.be/A1NbcMaVlck</w:t>
              </w:r>
            </w:hyperlink>
          </w:p>
          <w:p w:rsidR="005C3BEF" w:rsidRDefault="004B3317" w:rsidP="005C3BEF">
            <w:hyperlink r:id="rId5" w:tgtFrame="_blank" w:history="1">
              <w:r w:rsidR="005C3BEF" w:rsidRPr="005C3BEF">
                <w:rPr>
                  <w:rStyle w:val="a4"/>
                </w:rPr>
                <w:t>https://youtu.be/dsPzmD8WU5g</w:t>
              </w:r>
            </w:hyperlink>
          </w:p>
        </w:tc>
        <w:tc>
          <w:tcPr>
            <w:tcW w:w="2040" w:type="dxa"/>
          </w:tcPr>
          <w:p w:rsidR="005C3BEF" w:rsidRDefault="005C3BEF">
            <w:r w:rsidRPr="005C3BEF">
              <w:t xml:space="preserve">Нарисовать иллюстрацию к симфонической сказке после просмотра мультфильма и </w:t>
            </w:r>
            <w:proofErr w:type="spellStart"/>
            <w:r w:rsidRPr="005C3BEF">
              <w:t>видеоурока</w:t>
            </w:r>
            <w:proofErr w:type="spellEnd"/>
            <w:r>
              <w:t>.</w:t>
            </w:r>
          </w:p>
        </w:tc>
      </w:tr>
      <w:tr w:rsidR="004B3317" w:rsidTr="004B3317">
        <w:tc>
          <w:tcPr>
            <w:tcW w:w="1757" w:type="dxa"/>
          </w:tcPr>
          <w:p w:rsidR="004B3317" w:rsidRDefault="004B3317" w:rsidP="004B3317">
            <w:r>
              <w:t xml:space="preserve">2 неделя </w:t>
            </w:r>
            <w:r w:rsidRPr="004B3317">
              <w:t>дистанционного обучения</w:t>
            </w:r>
          </w:p>
        </w:tc>
        <w:tc>
          <w:tcPr>
            <w:tcW w:w="2375" w:type="dxa"/>
          </w:tcPr>
          <w:p w:rsidR="004B3317" w:rsidRPr="00BD095A" w:rsidRDefault="004B3317" w:rsidP="004B3317">
            <w:r w:rsidRPr="002F4094">
              <w:t>Музыка Максима Дунаевского для детей.</w:t>
            </w:r>
          </w:p>
        </w:tc>
        <w:tc>
          <w:tcPr>
            <w:tcW w:w="3173" w:type="dxa"/>
          </w:tcPr>
          <w:p w:rsidR="004B3317" w:rsidRDefault="004B3317" w:rsidP="004B3317">
            <w:r w:rsidRPr="002F4094">
              <w:t>https://youtu.be/wB1Uu_6DrH0</w:t>
            </w:r>
          </w:p>
        </w:tc>
        <w:tc>
          <w:tcPr>
            <w:tcW w:w="2040" w:type="dxa"/>
          </w:tcPr>
          <w:p w:rsidR="004B3317" w:rsidRDefault="004B3317" w:rsidP="004B3317">
            <w:r>
              <w:t>Подпевать песни из мультфильма «Летучий корабль», нарисовать иллюстрацию к мультфильму.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7"/>
    <w:rsid w:val="004B3317"/>
    <w:rsid w:val="005C3BEF"/>
    <w:rsid w:val="00A82A87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3321"/>
  <w15:chartTrackingRefBased/>
  <w15:docId w15:val="{75912C3A-9CA6-4E65-8D09-31F749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sPzmD8WU5g" TargetMode="External"/><Relationship Id="rId4" Type="http://schemas.openxmlformats.org/officeDocument/2006/relationships/hyperlink" Target="https://youtu.be/A1NbcMaV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2020-04-05T08:15:00Z</dcterms:created>
  <dcterms:modified xsi:type="dcterms:W3CDTF">2020-04-11T19:51:00Z</dcterms:modified>
</cp:coreProperties>
</file>