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BB" w:rsidRPr="00FE23F4" w:rsidRDefault="00BF70BB" w:rsidP="00BF70BB">
      <w:pPr>
        <w:rPr>
          <w:rFonts w:ascii="Times New Roman" w:hAnsi="Times New Roman" w:cs="Times New Roman"/>
          <w:sz w:val="36"/>
          <w:szCs w:val="36"/>
        </w:rPr>
      </w:pPr>
      <w:r w:rsidRPr="00FE23F4">
        <w:rPr>
          <w:rFonts w:ascii="Times New Roman" w:hAnsi="Times New Roman" w:cs="Times New Roman"/>
          <w:b/>
          <w:sz w:val="36"/>
          <w:szCs w:val="36"/>
        </w:rPr>
        <w:t xml:space="preserve">Про курение кальяна </w:t>
      </w:r>
    </w:p>
    <w:p w:rsidR="00BF70BB" w:rsidRDefault="00BF70BB" w:rsidP="00BF70BB">
      <w:pPr>
        <w:rPr>
          <w:rFonts w:ascii="Times New Roman" w:hAnsi="Times New Roman" w:cs="Times New Roman"/>
          <w:sz w:val="28"/>
          <w:szCs w:val="28"/>
        </w:rPr>
      </w:pPr>
      <w:r w:rsidRPr="00DB788E">
        <w:rPr>
          <w:rFonts w:ascii="Times New Roman" w:hAnsi="Times New Roman" w:cs="Times New Roman"/>
          <w:sz w:val="28"/>
          <w:szCs w:val="28"/>
        </w:rPr>
        <w:t xml:space="preserve">Существует мнение, что вода в кальяне фильтрует все плохие вещества в </w:t>
      </w:r>
      <w:proofErr w:type="gramStart"/>
      <w:r w:rsidRPr="00DB788E">
        <w:rPr>
          <w:rFonts w:ascii="Times New Roman" w:hAnsi="Times New Roman" w:cs="Times New Roman"/>
          <w:sz w:val="28"/>
          <w:szCs w:val="28"/>
        </w:rPr>
        <w:t>табачный</w:t>
      </w:r>
      <w:proofErr w:type="gramEnd"/>
      <w:r w:rsidRPr="00DB788E">
        <w:rPr>
          <w:rFonts w:ascii="Times New Roman" w:hAnsi="Times New Roman" w:cs="Times New Roman"/>
          <w:sz w:val="28"/>
          <w:szCs w:val="28"/>
        </w:rPr>
        <w:t xml:space="preserve"> дыме, но это не правда. Всемирная организация здравоохранения (ВОЗ) предоставляет данные, что только за один раз курения кальяна количество вдыхаемого дыма превышает в 100-200 раз количество вдыхаемого дыма от одной сигареты. Табачный дым, даже проходя через воду, включает еще довольно высокий уровень токсинов, таких как окись углерода, тяжёлых металлов, а также канцерогенов, химических веществ, вызывающих рак. Курение кальяна может вызывать привыкание из-за содержащегося в табаке никотина. Последствия курения сигарет и кальяна одинаковы: нарушения функции легких, рак легких, а также другие онкологические заболевания, коронарная болезнь сердца, табачная зависимость.</w:t>
      </w:r>
    </w:p>
    <w:p w:rsidR="008D76B0" w:rsidRDefault="008D76B0" w:rsidP="008D76B0">
      <w:pPr>
        <w:rPr>
          <w:rFonts w:ascii="Times New Roman" w:hAnsi="Times New Roman" w:cs="Times New Roman"/>
          <w:sz w:val="28"/>
          <w:szCs w:val="28"/>
        </w:rPr>
      </w:pPr>
      <w:r w:rsidRPr="00FE23F4">
        <w:rPr>
          <w:rFonts w:ascii="Times New Roman" w:hAnsi="Times New Roman" w:cs="Times New Roman"/>
          <w:b/>
          <w:sz w:val="28"/>
          <w:szCs w:val="28"/>
        </w:rPr>
        <w:t>ПРОКУРАТУРА РАЗЪЯСНЯЕТ ОТВЕТСТВЕННОСТЬ ЗА КУРЕНИЕ ТАБАКА И ВРЕД ОТ ЭЛЕКТРОННЫХ СИГАРЕТ И КАЛЬЯНА</w:t>
      </w:r>
      <w:r w:rsidRPr="00DB7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6B0" w:rsidRDefault="008D76B0" w:rsidP="008D76B0">
      <w:pPr>
        <w:rPr>
          <w:rFonts w:ascii="Times New Roman" w:hAnsi="Times New Roman" w:cs="Times New Roman"/>
          <w:sz w:val="28"/>
          <w:szCs w:val="28"/>
        </w:rPr>
      </w:pPr>
      <w:r w:rsidRPr="00DB788E">
        <w:rPr>
          <w:rFonts w:ascii="Times New Roman" w:hAnsi="Times New Roman" w:cs="Times New Roman"/>
          <w:sz w:val="28"/>
          <w:szCs w:val="28"/>
        </w:rPr>
        <w:t xml:space="preserve">Статьей 12 Федерального закона «Об охране здоровья граждан от воздействия окружающего табачного дыма и последствий потребления табака» установлен запрет курения табака на отдельных территориях, в помещениях и на объектах. </w:t>
      </w:r>
      <w:proofErr w:type="gramStart"/>
      <w:r w:rsidRPr="00DB788E">
        <w:rPr>
          <w:rFonts w:ascii="Times New Roman" w:hAnsi="Times New Roman" w:cs="Times New Roman"/>
          <w:sz w:val="28"/>
          <w:szCs w:val="28"/>
        </w:rPr>
        <w:t>Нельзя курить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 на территориях и в помещениях, предназначенных для оказания медицинских, реабилитационных и санаторно-курортных услуг; в поездах дальнего следования, на судах, находящихся в дальнем плавании, при оказании услуг по перевозкам пассажиров;</w:t>
      </w:r>
      <w:proofErr w:type="gramEnd"/>
      <w:r w:rsidRPr="00DB788E">
        <w:rPr>
          <w:rFonts w:ascii="Times New Roman" w:hAnsi="Times New Roman" w:cs="Times New Roman"/>
          <w:sz w:val="28"/>
          <w:szCs w:val="28"/>
        </w:rPr>
        <w:t xml:space="preserve">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</w:t>
      </w:r>
      <w:proofErr w:type="gramStart"/>
      <w:r w:rsidRPr="00DB788E">
        <w:rPr>
          <w:rFonts w:ascii="Times New Roman" w:hAnsi="Times New Roman" w:cs="Times New Roman"/>
          <w:sz w:val="28"/>
          <w:szCs w:val="28"/>
        </w:rPr>
        <w:t>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  <w:proofErr w:type="gramEnd"/>
      <w:r w:rsidRPr="00DB78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788E">
        <w:rPr>
          <w:rFonts w:ascii="Times New Roman" w:hAnsi="Times New Roman" w:cs="Times New Roman"/>
          <w:sz w:val="28"/>
          <w:szCs w:val="28"/>
        </w:rPr>
        <w:t xml:space="preserve">в помещениях, предназначенных для </w:t>
      </w:r>
      <w:r w:rsidRPr="00DB788E">
        <w:rPr>
          <w:rFonts w:ascii="Times New Roman" w:hAnsi="Times New Roman" w:cs="Times New Roman"/>
          <w:sz w:val="28"/>
          <w:szCs w:val="28"/>
        </w:rPr>
        <w:lastRenderedPageBreak/>
        <w:t>предоставления бытовых услуг, услуг торговли, общественного питания, помещениях рынков, в нестационарных торговых объектах; в помещениях социальных служб; в помещениях, занятых органами государственной власти, органами местного самоуправления; на рабочих местах и в рабочих зонах, организованных в помещениях; в лифтах и помещениях общего пользования многоквартирных домов; на детских площадках и в границах территорий, занятых пляжами;</w:t>
      </w:r>
      <w:proofErr w:type="gramEnd"/>
      <w:r w:rsidRPr="00DB788E">
        <w:rPr>
          <w:rFonts w:ascii="Times New Roman" w:hAnsi="Times New Roman" w:cs="Times New Roman"/>
          <w:sz w:val="28"/>
          <w:szCs w:val="28"/>
        </w:rPr>
        <w:t xml:space="preserve"> на пассажирских платформах, используемых исключительно для посадки в поезда, высадки из поездов пассажиров при их перевозках в пригородном сообщении; на автозаправочных станциях. Статьей 6.24 </w:t>
      </w:r>
      <w:proofErr w:type="spellStart"/>
      <w:r w:rsidRPr="00DB788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B788E">
        <w:rPr>
          <w:rFonts w:ascii="Times New Roman" w:hAnsi="Times New Roman" w:cs="Times New Roman"/>
          <w:sz w:val="28"/>
          <w:szCs w:val="28"/>
        </w:rPr>
        <w:t xml:space="preserve"> РФ за нарушение установленного федеральным законом запрета курения табака на отдельных территориях, в помещениях и на объектах установлена административная ответственность в виде штрафа от 500 до 3000 руб. </w:t>
      </w:r>
    </w:p>
    <w:p w:rsidR="00771617" w:rsidRDefault="00771617"/>
    <w:sectPr w:rsidR="00771617" w:rsidSect="0077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D76B0"/>
    <w:rsid w:val="00006E77"/>
    <w:rsid w:val="0008319A"/>
    <w:rsid w:val="0016364A"/>
    <w:rsid w:val="00300E49"/>
    <w:rsid w:val="00346301"/>
    <w:rsid w:val="004A0E56"/>
    <w:rsid w:val="004A108F"/>
    <w:rsid w:val="004A495A"/>
    <w:rsid w:val="005C6AFE"/>
    <w:rsid w:val="00616CEA"/>
    <w:rsid w:val="00660320"/>
    <w:rsid w:val="00754577"/>
    <w:rsid w:val="00771617"/>
    <w:rsid w:val="007D4858"/>
    <w:rsid w:val="008D76B0"/>
    <w:rsid w:val="009614F9"/>
    <w:rsid w:val="009E3CCE"/>
    <w:rsid w:val="00A576DF"/>
    <w:rsid w:val="00AC0D4F"/>
    <w:rsid w:val="00BA3846"/>
    <w:rsid w:val="00BF70BB"/>
    <w:rsid w:val="00CF4EFC"/>
    <w:rsid w:val="00DB66C8"/>
    <w:rsid w:val="00DC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2020-05-22T18:43:00Z</dcterms:created>
  <dcterms:modified xsi:type="dcterms:W3CDTF">2020-05-22T18:44:00Z</dcterms:modified>
</cp:coreProperties>
</file>