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8D" w:rsidRDefault="00576F7F">
      <w:pPr>
        <w:rPr>
          <w:sz w:val="28"/>
          <w:szCs w:val="28"/>
        </w:rPr>
      </w:pPr>
      <w:r w:rsidRPr="00576F7F">
        <w:rPr>
          <w:sz w:val="28"/>
          <w:szCs w:val="28"/>
        </w:rPr>
        <w:t>Тема «</w:t>
      </w:r>
      <w:r>
        <w:rPr>
          <w:sz w:val="28"/>
          <w:szCs w:val="28"/>
        </w:rPr>
        <w:t xml:space="preserve"> </w:t>
      </w:r>
      <w:r w:rsidR="0026675E">
        <w:rPr>
          <w:sz w:val="28"/>
          <w:szCs w:val="28"/>
        </w:rPr>
        <w:t>Застёжка и отделка одежды»</w:t>
      </w:r>
    </w:p>
    <w:p w:rsidR="0026675E" w:rsidRPr="00576F7F" w:rsidRDefault="0026675E">
      <w:pPr>
        <w:rPr>
          <w:sz w:val="28"/>
          <w:szCs w:val="28"/>
        </w:rPr>
      </w:pPr>
      <w:r>
        <w:rPr>
          <w:sz w:val="28"/>
          <w:szCs w:val="28"/>
        </w:rPr>
        <w:t>1) Прочитать стр85-88</w:t>
      </w:r>
    </w:p>
    <w:p w:rsidR="00576F7F" w:rsidRPr="00576F7F" w:rsidRDefault="0026675E">
      <w:pPr>
        <w:rPr>
          <w:sz w:val="28"/>
          <w:szCs w:val="28"/>
        </w:rPr>
      </w:pPr>
      <w:r>
        <w:rPr>
          <w:sz w:val="28"/>
          <w:szCs w:val="28"/>
        </w:rPr>
        <w:t xml:space="preserve"> 2) </w:t>
      </w:r>
      <w:r w:rsidR="00576F7F" w:rsidRPr="00576F7F">
        <w:rPr>
          <w:sz w:val="28"/>
          <w:szCs w:val="28"/>
        </w:rPr>
        <w:t>Изготовить  салфетку с вышивкой</w:t>
      </w:r>
    </w:p>
    <w:sectPr w:rsidR="00576F7F" w:rsidRPr="00576F7F" w:rsidSect="003C1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576F7F"/>
    <w:rsid w:val="0026675E"/>
    <w:rsid w:val="003C188D"/>
    <w:rsid w:val="0057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2020-04-04T09:25:00Z</dcterms:created>
  <dcterms:modified xsi:type="dcterms:W3CDTF">2020-04-04T09:39:00Z</dcterms:modified>
</cp:coreProperties>
</file>